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19.11.2014 N 96-оз</w:t>
              <w:br/>
              <w:t xml:space="preserve">(ред. от 20.04.2023)</w:t>
              <w:br/>
              <w:t xml:space="preserve">"Об Общественном контроле в Ханты-Мансийском автономном округе - Югре"</w:t>
              <w:br/>
              <w:t xml:space="preserve">(принят Думой Ханты-Мансийского автономного округа - Югры 19.11.2014)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ноября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ХАНТЫ-МАНСИЙСКИЙ АВТОНОМНЫЙ ОКРУГ - ЮГРА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КОНТРОЛЕ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19 ноября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23.12.2016 </w:t>
            </w:r>
            <w:hyperlink w:history="0" r:id="rId7" w:tooltip="Закон ХМАО - Югры от 23.12.2016 N 104-оз &quot;О внесении изменения в статью 2 Закона Ханты-Мансийского автономного округа - Югры &quot;Об общественном контроле в Ханты-Мансийском автономном округе - Югре&quot; (принят Думой Ханты-Мансийского автономного округа - Югры 23.12.2016) {КонсультантПлюс}">
              <w:r>
                <w:rPr>
                  <w:sz w:val="20"/>
                  <w:color w:val="0000ff"/>
                </w:rPr>
                <w:t xml:space="preserve">N 104-оз</w:t>
              </w:r>
            </w:hyperlink>
            <w:r>
              <w:rPr>
                <w:sz w:val="20"/>
                <w:color w:val="392c69"/>
              </w:rPr>
              <w:t xml:space="preserve">, от 20.04.2023 </w:t>
            </w:r>
            <w:hyperlink w:history="0" r:id="rId8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      <w:r>
                <w:rPr>
                  <w:sz w:val="20"/>
                  <w:color w:val="0000ff"/>
                </w:rPr>
                <w:t xml:space="preserve">N 26-оз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(далее - Федеральный закон) регулирует вопросы осуществления общественного контроля в Ханты-Мансийском автономном округе - Югре (далее также - автономный округ).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2. Полномочия Думы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в сфере осуществления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Думы Ханты-Мансийского автономного округа - Югры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Ханты-Мансийского автономного округа - Югры в сфере общественного контроля и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утверждение членов Общественной палаты Ханты-Мансийского автономного округа - Югры в соответствии с </w:t>
      </w:r>
      <w:hyperlink w:history="0" r:id="rId10" w:tooltip="Закон ХМАО - Югры от 23.12.2016 N 103-оз (ред. от 20.04.2023) &quot;Об Общественной палате Ханты-Мансийского автономного округа - Югры&quot; (принят Думой Ханты-Мансийского автономного округа - Югры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"Об Общественной палате Ханты-Мансийского автономного округа - Югры";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11" w:tooltip="Закон ХМАО - Югры от 23.12.2016 N 104-оз &quot;О внесении изменения в статью 2 Закона Ханты-Мансийского автономного округа - Югры &quot;Об общественном контроле в Ханты-Мансийском автономном округе - Югре&quot; (принят Думой Ханты-Мансийского автономного округа - Югры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23.12.2016 N 104-оз)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полномочий, установленных федеральными законами и законами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3. Полномочия Губернатора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в сфере осуществления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Ханты-Мансийского автономного округа - Югры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членов Общественной палаты Ханты-Мансийского автономного округа - Югры в соответствии с </w:t>
      </w:r>
      <w:hyperlink w:history="0" r:id="rId12" w:tooltip="Закон ХМАО - Югры от 23.12.2016 N 103-оз (ред. от 20.04.2023) &quot;Об Общественной палате Ханты-Мансийского автономного округа - Югры&quot; (принят Думой Ханты-Мансийского автономного округа - Югры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"Об Общественной палате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</w:t>
      </w:r>
      <w:hyperlink w:history="0" r:id="rId13" w:tooltip="Постановление Губернатора ХМАО - Югры от 25.12.2014 N 142 (ред. от 05.09.2022) &quot;О Порядке образования общественных советов и Типовом положении об общественном совете при исполнительном орган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образования общественных советов при исполнительных органах автономного округа и типового </w:t>
      </w:r>
      <w:hyperlink w:history="0" r:id="rId14" w:tooltip="Постановление Губернатора ХМАО - Югры от 25.12.2014 N 142 (ред. от 05.09.2022) &quot;О Порядке образования общественных советов и Типовом положении об общественном совете при исполнительном орган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общественных советах при исполнительных органах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20.04.2023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установленных федеральными законами и законами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4. Полномочия Правительства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в сфере осуществления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Ханты-Мансийского автономного округа - Югры относятся: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организации проведения независимой оценки качества оказания услуг организациями в порядке и на условиях, установленных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в сфере осуществления общественного контроля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установленных федеральными законами и законами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20.04.2023 N 26-оз)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5. Субъекты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общественного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Общественный совет при Думе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советы при исполнительных органах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20.04.2023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субъекты общественного контроля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6. Объекты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7. Взаимодействие субъектов общественного контроля</w:t>
      </w:r>
    </w:p>
    <w:p>
      <w:pPr>
        <w:pStyle w:val="2"/>
        <w:jc w:val="center"/>
      </w:pPr>
      <w:r>
        <w:rPr>
          <w:sz w:val="20"/>
        </w:rPr>
        <w:t xml:space="preserve">с органами государственной власти автономного округа,</w:t>
      </w:r>
    </w:p>
    <w:p>
      <w:pPr>
        <w:pStyle w:val="2"/>
        <w:jc w:val="center"/>
      </w:pPr>
      <w:r>
        <w:rPr>
          <w:sz w:val="20"/>
        </w:rPr>
        <w:t xml:space="preserve">государственными организациями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автономного округа, государственные организации автономного округа рассматривают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автономного округа.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 результатах рассмотрения итоговых документов, указанных в </w:t>
      </w:r>
      <w:hyperlink w:history="0" w:anchor="P71" w:tooltip="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взаимодействии субъектов общественного контроля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пользуются определенными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правами и исполняют определенные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автономного округа, государственные организации автономного округа размещают информацию по вопросам осуществления ими общественного контроля за 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8. Рассмотрение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автономного округа, государственными организациями</w:t>
      </w:r>
    </w:p>
    <w:p>
      <w:pPr>
        <w:pStyle w:val="2"/>
        <w:jc w:val="center"/>
      </w:pPr>
      <w:r>
        <w:rPr>
          <w:sz w:val="20"/>
        </w:rPr>
        <w:t xml:space="preserve">автономного округа результатов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государственной власти автономного округа, государственные организации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Итоговый документ, подготовленный по результатам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Итоговый документ, подготовленный по результатам общественного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федеральным законодательством срок направлять соответствующим субъектам общественного контроля обоснованные ответы.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опубликования, за исключением </w:t>
      </w:r>
      <w:hyperlink w:history="0" w:anchor="P46" w:tooltip="1) создание условий для организации проведения независимой оценки качества оказания услуг организациями в порядке и на условиях, установленных федеральными законами;">
        <w:r>
          <w:rPr>
            <w:sz w:val="20"/>
            <w:color w:val="0000ff"/>
          </w:rPr>
          <w:t xml:space="preserve">подпункта 1 пункта 1 статьи 4</w:t>
        </w:r>
      </w:hyperlink>
      <w:r>
        <w:rPr>
          <w:sz w:val="20"/>
        </w:rPr>
        <w:t xml:space="preserve">, вступающего в силу с 21 октября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19 ноября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96-оз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19.11.2014 N 96-оз</w:t>
            <w:br/>
            <w:t>(ред. от 20.04.2023)</w:t>
            <w:br/>
            <w:t>"Об Общественном контроле в Ханты-Мансийском автономном окр...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D24600CD913F3FA4E6CCFA7309A0EDB5AEE20EB950341FF6CB7A2AC3944C2C9B31E3D9753162BE3F8CC8D54B8DD51D985BDEA0E3478C473B192AB6C0f6E" TargetMode = "External"/>
	<Relationship Id="rId8" Type="http://schemas.openxmlformats.org/officeDocument/2006/relationships/hyperlink" Target="consultantplus://offline/ref=FDD24600CD913F3FA4E6CCFA7309A0EDB5AEE20EBA533F19F7CD7A2AC3944C2C9B31E3D9753162BE3F8CC8D5448DD51D985BDEA0E3478C473B192AB6C0f6E" TargetMode = "External"/>
	<Relationship Id="rId9" Type="http://schemas.openxmlformats.org/officeDocument/2006/relationships/hyperlink" Target="consultantplus://offline/ref=FDD24600CD913F3FA4E6D2F76565F7E2B0A4B80BBB523C4EAC987C7D9CC44A79DB71E58C36756FBE3D879C8408D38C4FDC10D3A5FD5B8C43C2f6E" TargetMode = "External"/>
	<Relationship Id="rId10" Type="http://schemas.openxmlformats.org/officeDocument/2006/relationships/hyperlink" Target="consultantplus://offline/ref=FDD24600CD913F3FA4E6CCFA7309A0EDB5AEE20EBA533F1AF7CA7A2AC3944C2C9B31E3D967313AB23C8CD6D54A98834CDEC0fDE" TargetMode = "External"/>
	<Relationship Id="rId11" Type="http://schemas.openxmlformats.org/officeDocument/2006/relationships/hyperlink" Target="consultantplus://offline/ref=FDD24600CD913F3FA4E6CCFA7309A0EDB5AEE20EB950341FF6CB7A2AC3944C2C9B31E3D9753162BE3F8CC8D54B8DD51D985BDEA0E3478C473B192AB6C0f6E" TargetMode = "External"/>
	<Relationship Id="rId12" Type="http://schemas.openxmlformats.org/officeDocument/2006/relationships/hyperlink" Target="consultantplus://offline/ref=FDD24600CD913F3FA4E6CCFA7309A0EDB5AEE20EBA533F1AF7CA7A2AC3944C2C9B31E3D967313AB23C8CD6D54A98834CDEC0fDE" TargetMode = "External"/>
	<Relationship Id="rId13" Type="http://schemas.openxmlformats.org/officeDocument/2006/relationships/hyperlink" Target="consultantplus://offline/ref=FDD24600CD913F3FA4E6CCFA7309A0EDB5AEE20EBA523418F5C87A2AC3944C2C9B31E3D9753162BE3F8CCBD6488DD51D985BDEA0E3478C473B192AB6C0f6E" TargetMode = "External"/>
	<Relationship Id="rId14" Type="http://schemas.openxmlformats.org/officeDocument/2006/relationships/hyperlink" Target="consultantplus://offline/ref=FDD24600CD913F3FA4E6CCFA7309A0EDB5AEE20EBA523418F5C87A2AC3944C2C9B31E3D9753162BE3F8CCBD14A8DD51D985BDEA0E3478C473B192AB6C0f6E" TargetMode = "External"/>
	<Relationship Id="rId15" Type="http://schemas.openxmlformats.org/officeDocument/2006/relationships/hyperlink" Target="consultantplus://offline/ref=FDD24600CD913F3FA4E6CCFA7309A0EDB5AEE20EBA533F19F7CD7A2AC3944C2C9B31E3D9753162BE3F8CC8D5448DD51D985BDEA0E3478C473B192AB6C0f6E" TargetMode = "External"/>
	<Relationship Id="rId16" Type="http://schemas.openxmlformats.org/officeDocument/2006/relationships/hyperlink" Target="consultantplus://offline/ref=FDD24600CD913F3FA4E6CCFA7309A0EDB5AEE20EBA533F19F7CD7A2AC3944C2C9B31E3D9753162BE3F8CC8D5448DD51D985BDEA0E3478C473B192AB6C0f6E" TargetMode = "External"/>
	<Relationship Id="rId17" Type="http://schemas.openxmlformats.org/officeDocument/2006/relationships/hyperlink" Target="consultantplus://offline/ref=FDD24600CD913F3FA4E6CCFA7309A0EDB5AEE20EBA533F19F7CD7A2AC3944C2C9B31E3D9753162BE3F8CC8D5448DD51D985BDEA0E3478C473B192AB6C0f6E" TargetMode = "External"/>
	<Relationship Id="rId18" Type="http://schemas.openxmlformats.org/officeDocument/2006/relationships/hyperlink" Target="consultantplus://offline/ref=FDD24600CD913F3FA4E6D2F76565F7E2B0A4B80BBB523C4EAC987C7D9CC44A79C971BD80357571BF3992CAD54EC8f5E" TargetMode = "External"/>
	<Relationship Id="rId19" Type="http://schemas.openxmlformats.org/officeDocument/2006/relationships/hyperlink" Target="consultantplus://offline/ref=FDD24600CD913F3FA4E6D2F76565F7E2B0A4B80BBB523C4EAC987C7D9CC44A79C971BD80357571BF3992CAD54EC8f5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19.11.2014 N 96-оз
(ред. от 20.04.2023)
"Об Общественном контроле в Ханты-Мансийском автономном округе - Югре"
(принят Думой Ханты-Мансийского автономного округа - Югры 19.11.2014)</dc:title>
  <dcterms:created xsi:type="dcterms:W3CDTF">2023-06-30T04:31:02Z</dcterms:created>
</cp:coreProperties>
</file>